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B27A0D" w:rsidRDefault="006778B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02775164" w:history="1">
        <w:r w:rsidR="00B27A0D" w:rsidRPr="00862A09">
          <w:rPr>
            <w:rStyle w:val="aa"/>
          </w:rPr>
          <w:t>TE-MIB</w:t>
        </w:r>
        <w:r w:rsidR="00B27A0D">
          <w:rPr>
            <w:webHidden/>
          </w:rPr>
          <w:tab/>
        </w:r>
        <w:r w:rsidR="00B27A0D">
          <w:rPr>
            <w:webHidden/>
          </w:rPr>
          <w:fldChar w:fldCharType="begin"/>
        </w:r>
        <w:r w:rsidR="00B27A0D">
          <w:rPr>
            <w:webHidden/>
          </w:rPr>
          <w:instrText xml:space="preserve"> PAGEREF _Toc402775164 \h </w:instrText>
        </w:r>
        <w:r w:rsidR="00B27A0D">
          <w:rPr>
            <w:webHidden/>
          </w:rPr>
        </w:r>
        <w:r w:rsidR="00B27A0D">
          <w:rPr>
            <w:webHidden/>
          </w:rPr>
          <w:fldChar w:fldCharType="separate"/>
        </w:r>
        <w:r w:rsidR="00B27A0D">
          <w:rPr>
            <w:webHidden/>
          </w:rPr>
          <w:t>2</w:t>
        </w:r>
        <w:r w:rsidR="00B27A0D">
          <w:rPr>
            <w:webHidden/>
          </w:rPr>
          <w:fldChar w:fldCharType="end"/>
        </w:r>
      </w:hyperlink>
    </w:p>
    <w:p w:rsidR="00B27A0D" w:rsidRDefault="00B27A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775165" w:history="1">
        <w:r w:rsidRPr="00862A09">
          <w:rPr>
            <w:rStyle w:val="aa"/>
            <w:rFonts w:ascii="Helvetica" w:hAnsi="Helvetica" w:cs="Helvetica"/>
          </w:rPr>
          <w:t>scalar objects of teInfo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_Toc402775165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27A0D" w:rsidRDefault="00B27A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775166" w:history="1">
        <w:r w:rsidRPr="00862A09">
          <w:rPr>
            <w:rStyle w:val="aa"/>
            <w:rFonts w:ascii="Helvetica" w:hAnsi="Helvetica" w:cs="Helvetica"/>
          </w:rPr>
          <w:t>teAdminGroupTable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_Toc402775166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27A0D" w:rsidRDefault="00B27A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775167" w:history="1">
        <w:r w:rsidRPr="00862A09">
          <w:rPr>
            <w:rStyle w:val="aa"/>
            <w:rFonts w:ascii="Helvetica" w:hAnsi="Helvetica" w:cs="Helvetica"/>
          </w:rPr>
          <w:t>teTunnelTable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_Toc402775167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27A0D" w:rsidRDefault="00B27A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775168" w:history="1">
        <w:r w:rsidRPr="00862A09">
          <w:rPr>
            <w:rStyle w:val="aa"/>
            <w:rFonts w:ascii="Helvetica" w:hAnsi="Helvetica" w:cs="Helvetica"/>
          </w:rPr>
          <w:t>tePathTable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_Toc402775168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27A0D" w:rsidRDefault="00B27A0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02775169" w:history="1">
        <w:r w:rsidRPr="00862A09">
          <w:rPr>
            <w:rStyle w:val="aa"/>
            <w:rFonts w:ascii="Helvetica" w:hAnsi="Helvetica" w:cs="Helvetica"/>
          </w:rPr>
          <w:t>tePathHopTable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_Toc402775169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6778B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AD1C5C" w:rsidRPr="008418BF" w:rsidRDefault="00AD1C5C" w:rsidP="00AD1C5C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20762"/>
      <w:bookmarkStart w:id="2" w:name="_Toc402775164"/>
      <w:r w:rsidRPr="00AD1C5C">
        <w:rPr>
          <w:rFonts w:hint="eastAsia"/>
        </w:rPr>
        <w:lastRenderedPageBreak/>
        <w:t>TE</w:t>
      </w:r>
      <w:r w:rsidRPr="00AD1C5C">
        <w:t>-M</w:t>
      </w:r>
      <w:r w:rsidRPr="008418BF">
        <w:rPr>
          <w:bCs/>
        </w:rPr>
        <w:t>IB</w:t>
      </w:r>
      <w:bookmarkEnd w:id="1"/>
      <w:bookmarkEnd w:id="2"/>
      <w:r w:rsidRPr="008418BF">
        <w:rPr>
          <w:rFonts w:hint="eastAsia"/>
          <w:bCs/>
        </w:rPr>
        <w:t xml:space="preserve"> </w:t>
      </w:r>
    </w:p>
    <w:p w:rsidR="00AD1C5C" w:rsidRPr="00AD1C5C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" w:name="_Toc397420763"/>
      <w:bookmarkStart w:id="4" w:name="_Toc402775165"/>
      <w:r w:rsidRPr="00AD1C5C">
        <w:rPr>
          <w:rFonts w:ascii="Helvetica" w:hAnsi="Helvetica" w:cs="Helvetica"/>
        </w:rPr>
        <w:t xml:space="preserve">scalar objects </w:t>
      </w:r>
      <w:r w:rsidRPr="00AD1C5C">
        <w:rPr>
          <w:rFonts w:ascii="Helvetica" w:hAnsi="Helvetica" w:cs="Helvetica" w:hint="eastAsia"/>
        </w:rPr>
        <w:t>of</w:t>
      </w:r>
      <w:r w:rsidRPr="00AD1C5C">
        <w:rPr>
          <w:rFonts w:ascii="Helvetica" w:hAnsi="Helvetica" w:cs="Helvetica"/>
        </w:rPr>
        <w:t xml:space="preserve"> </w:t>
      </w:r>
      <w:r>
        <w:rPr>
          <w:rFonts w:ascii="Helvetica" w:hAnsi="Helvetica" w:cs="Helvetica" w:hint="eastAsia"/>
        </w:rPr>
        <w:t>teInfo</w:t>
      </w:r>
      <w:bookmarkEnd w:id="3"/>
      <w:bookmarkEnd w:id="4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>
        <w:rPr>
          <w:rFonts w:ascii="Helvetica" w:hAnsi="Helvetica" w:cs="Helvetica"/>
        </w:rPr>
        <w:t>1.3.6.1.2.1.122.1.1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36"/>
        <w:gridCol w:w="1276"/>
        <w:gridCol w:w="2508"/>
      </w:tblGrid>
      <w:tr w:rsidR="00AD1C5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teDisProtocol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teSignalingProto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teNotificationEnable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 w:hint="eastAsi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1.3.6.1.2.1.122.1.1.3</w:t>
            </w:r>
            <w:r w:rsidRPr="00F81F33"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teNextTunnelIndex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teNextPathHopIndex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teConfiguredTunnels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teActiveTunnels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F81F33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tePrimaryTunnels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F81F33">
              <w:rPr>
                <w:rFonts w:ascii="Helvetica" w:hAnsi="Helvetica" w:cs="Helvetica"/>
              </w:rPr>
              <w:t>1.3.6.1.2.1.122.1.1.</w:t>
            </w:r>
            <w:r w:rsidRPr="00F81F33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F81F33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5" w:name="_Toc397420764"/>
      <w:bookmarkStart w:id="6" w:name="_Toc402775166"/>
      <w:r>
        <w:rPr>
          <w:rFonts w:ascii="Helvetica" w:hAnsi="Helvetica" w:cs="Helvetica" w:hint="eastAsia"/>
        </w:rPr>
        <w:t>teAdminGroupTable</w:t>
      </w:r>
      <w:bookmarkEnd w:id="5"/>
      <w:bookmarkEnd w:id="6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678"/>
        <w:gridCol w:w="1134"/>
        <w:gridCol w:w="2508"/>
      </w:tblGrid>
      <w:tr w:rsidR="00AD1C5C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67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teAdminGroupNumber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 w:hint="eastAsi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</w:t>
            </w:r>
            <w:r w:rsidRPr="0017417D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AD1C5C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teAdminGroupRowStatus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1.3.6.1.2.1.122.1.1.9.1.</w:t>
            </w:r>
            <w:r w:rsidRPr="0017417D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67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97420765"/>
      <w:bookmarkStart w:id="8" w:name="_Toc402775167"/>
      <w:r>
        <w:rPr>
          <w:rFonts w:ascii="Helvetica" w:hAnsi="Helvetica" w:cs="Helvetica" w:hint="eastAsia"/>
        </w:rPr>
        <w:t>teTunnelTable</w:t>
      </w:r>
      <w:bookmarkEnd w:id="7"/>
      <w:bookmarkEnd w:id="8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701"/>
        <w:gridCol w:w="1134"/>
        <w:gridCol w:w="2083"/>
      </w:tblGrid>
      <w:tr w:rsidR="00AD1C5C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lastRenderedPageBreak/>
              <w:t>teTunnelName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teTunnelNextPathIndex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2C2109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Not </w:t>
            </w:r>
            <w:r w:rsidRPr="002C2109">
              <w:rPr>
                <w:rFonts w:ascii="Helvetica" w:hAnsi="Helvetica" w:cs="Helvetica"/>
              </w:rPr>
              <w:t>supported. The</w:t>
            </w:r>
            <w:r w:rsidRPr="002C2109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teTunnelSourceAddressType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teTunnelSourceAddress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DB36D7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9" w:name="OLE_LINK5"/>
            <w:r>
              <w:rPr>
                <w:rFonts w:ascii="Helvetica" w:hAnsi="Helvetica" w:cs="Helvetica"/>
              </w:rPr>
              <w:t>Only support read operation</w:t>
            </w:r>
            <w:bookmarkEnd w:id="9"/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teTunnelDestinationAddressType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teTunnelDestinationAddress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teTunnelState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2C2109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 w:hint="eastAsia"/>
              </w:rPr>
              <w:t xml:space="preserve">Only support </w:t>
            </w:r>
            <w:r w:rsidRPr="002C2109">
              <w:rPr>
                <w:rFonts w:ascii="Helvetica" w:hAnsi="Helvetica" w:cs="Helvetica"/>
              </w:rPr>
              <w:t>up(</w:t>
            </w:r>
            <w:r w:rsidRPr="002C2109">
              <w:rPr>
                <w:rFonts w:ascii="Helvetica" w:hAnsi="Helvetica" w:cs="Helvetica" w:hint="eastAsia"/>
              </w:rPr>
              <w:t>2</w:t>
            </w:r>
            <w:r w:rsidRPr="002C2109">
              <w:rPr>
                <w:rFonts w:ascii="Helvetica" w:hAnsi="Helvetica" w:cs="Helvetica"/>
              </w:rPr>
              <w:t>),</w:t>
            </w:r>
            <w:r w:rsidRPr="002C2109">
              <w:rPr>
                <w:rFonts w:ascii="Helvetica" w:hAnsi="Helvetica" w:cs="Helvetica" w:hint="eastAsia"/>
              </w:rPr>
              <w:t xml:space="preserve"> 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>down(</w:t>
            </w:r>
            <w:r w:rsidRPr="002C2109">
              <w:rPr>
                <w:rFonts w:ascii="Helvetica" w:hAnsi="Helvetica" w:cs="Helvetica" w:hint="eastAsia"/>
              </w:rPr>
              <w:t>3</w:t>
            </w:r>
            <w:r w:rsidRPr="002C2109">
              <w:rPr>
                <w:rFonts w:ascii="Helvetica" w:hAnsi="Helvetica" w:cs="Helvetica"/>
              </w:rPr>
              <w:t>)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teTunnelDiscontinuityTimer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teTunnelOctets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teTunnelPackets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teTunnelLPOctets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teTunnelLPPackets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C2109">
              <w:rPr>
                <w:rFonts w:ascii="Helvetica" w:hAnsi="Helvetica" w:cs="Helvetica"/>
              </w:rPr>
              <w:t xml:space="preserve">Not </w:t>
            </w:r>
            <w:r w:rsidRPr="002C2109">
              <w:rPr>
                <w:rFonts w:ascii="Helvetica" w:hAnsi="Helvetica" w:cs="Helvetica" w:hint="eastAsia"/>
              </w:rPr>
              <w:t>s</w:t>
            </w:r>
            <w:r w:rsidRPr="002C2109">
              <w:rPr>
                <w:rFonts w:ascii="Helvetica" w:hAnsi="Helvetica" w:cs="Helvetica"/>
              </w:rPr>
              <w:t>upport</w:t>
            </w:r>
            <w:r w:rsidRPr="002C2109">
              <w:rPr>
                <w:rFonts w:ascii="Helvetica" w:hAnsi="Helvetica" w:cs="Helvetica" w:hint="eastAsia"/>
              </w:rPr>
              <w:t>ed.</w:t>
            </w:r>
            <w:r w:rsidRPr="002C2109">
              <w:rPr>
                <w:rFonts w:ascii="Helvetica" w:hAnsi="Helvetica" w:cs="Helvetica"/>
              </w:rPr>
              <w:t xml:space="preserve"> The value is always </w:t>
            </w:r>
            <w:r w:rsidRPr="002C2109">
              <w:rPr>
                <w:rFonts w:ascii="Helvetica" w:hAnsi="Helvetica" w:cs="Helvetica" w:hint="eastAsia"/>
              </w:rPr>
              <w:t>0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teTunnelAge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teTunnelTimeUp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teTunnelPrimaryTimeUp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teTunnelTransitions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19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teTunnelLastTransition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20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teTunnelPathChanges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1.3.6.1.2.1.122.1.2.1.</w:t>
            </w:r>
            <w:r w:rsidRPr="00683C1F">
              <w:rPr>
                <w:rFonts w:ascii="Helvetica" w:hAnsi="Helvetica" w:cs="Helvetica" w:hint="eastAsia"/>
              </w:rPr>
              <w:t>21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lastRenderedPageBreak/>
              <w:t>teTunnelLastPathChange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teTunnelConfiguredPaths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teTunnelStandbyPaths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17417D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teTunnelOperationalPaths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17417D">
              <w:rPr>
                <w:rFonts w:ascii="Helvetica" w:hAnsi="Helvetica" w:cs="Helvetica"/>
              </w:rPr>
              <w:t>1.3.6.1.2.1.122.1.2.1.</w:t>
            </w:r>
            <w:r w:rsidRPr="0017417D">
              <w:rPr>
                <w:rFonts w:ascii="Helvetica" w:hAnsi="Helvetica" w:cs="Helvetica" w:hint="eastAsia"/>
              </w:rPr>
              <w:t>25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7417D">
              <w:rPr>
                <w:rFonts w:ascii="Helvetica" w:hAnsi="Helvetica" w:cs="Helvetica"/>
              </w:rPr>
              <w:t>read-only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0" w:name="_Toc397420766"/>
      <w:bookmarkStart w:id="11" w:name="_Toc402775168"/>
      <w:r>
        <w:rPr>
          <w:rFonts w:ascii="Helvetica" w:hAnsi="Helvetica" w:cs="Helvetica" w:hint="eastAsia"/>
        </w:rPr>
        <w:t>tePathTable</w:t>
      </w:r>
      <w:bookmarkEnd w:id="10"/>
      <w:bookmarkEnd w:id="11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1701"/>
        <w:gridCol w:w="1275"/>
        <w:gridCol w:w="2083"/>
      </w:tblGrid>
      <w:tr w:rsidR="00AD1C5C" w:rsidRPr="00522330" w:rsidTr="0091260D">
        <w:trPr>
          <w:cantSplit/>
          <w:tblHeader/>
        </w:trPr>
        <w:tc>
          <w:tcPr>
            <w:tcW w:w="32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tePathName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D389D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Not </w:t>
            </w:r>
            <w:r w:rsidRPr="000D389D">
              <w:rPr>
                <w:rFonts w:ascii="Helvetica" w:hAnsi="Helvetica" w:cs="Helvetica"/>
              </w:rPr>
              <w:t>supported. The</w:t>
            </w:r>
            <w:r w:rsidRPr="000D389D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6F4303">
              <w:rPr>
                <w:rFonts w:ascii="Helvetica" w:hAnsi="Helvetica" w:cs="Helvetica"/>
              </w:rPr>
              <w:t>primary(2)</w:t>
            </w:r>
            <w:r w:rsidRPr="006F4303">
              <w:rPr>
                <w:rFonts w:ascii="Helvetica" w:hAnsi="Helvetica" w:cs="Helvetica" w:hint="eastAsia"/>
              </w:rPr>
              <w:t>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6F4303">
              <w:rPr>
                <w:rFonts w:ascii="Helvetica" w:hAnsi="Helvetica" w:cs="Helvetica"/>
              </w:rPr>
              <w:t>standby(3)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tePathConfiguredRoute</w:t>
            </w:r>
            <w:r w:rsidRPr="00683C1F">
              <w:rPr>
                <w:rFonts w:ascii="Helvetica" w:hAnsi="Helvetica" w:cs="Helvetica" w:hint="eastAsia"/>
              </w:rPr>
              <w:br/>
            </w: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tePathBandwidth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>Only support read operation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tePathIncludeAny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8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tePathIncludeAll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9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tePathExclude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10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tePathSetupPriority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tePathHoldPriority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tePathProperties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>ed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lastRenderedPageBreak/>
              <w:t>tePathOperStatus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4C2C4D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bookmarkStart w:id="12" w:name="OLE_LINK7"/>
            <w:bookmarkStart w:id="13" w:name="OLE_LINK9"/>
            <w:r>
              <w:rPr>
                <w:rFonts w:ascii="Arial" w:hAnsi="Arial"/>
                <w:color w:val="000000"/>
              </w:rPr>
              <w:t>Only support down(1)</w:t>
            </w:r>
            <w:bookmarkEnd w:id="12"/>
            <w:r>
              <w:rPr>
                <w:rFonts w:ascii="Helvetica" w:hAnsi="Helvetica" w:cs="Helvetica"/>
              </w:rPr>
              <w:t xml:space="preserve"> , </w:t>
            </w:r>
            <w:r w:rsidR="00A67AAA">
              <w:rPr>
                <w:rFonts w:ascii="Helvetica" w:hAnsi="Helvetica" w:cs="Helvetica"/>
              </w:rPr>
              <w:t>dormant(3), operational(5)</w:t>
            </w:r>
            <w:bookmarkEnd w:id="13"/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tePathAdminStatus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/>
              </w:rPr>
              <w:t xml:space="preserve">Not </w:t>
            </w:r>
            <w:r w:rsidRPr="000D389D">
              <w:rPr>
                <w:rFonts w:ascii="Helvetica" w:hAnsi="Helvetica" w:cs="Helvetica" w:hint="eastAsia"/>
              </w:rPr>
              <w:t>s</w:t>
            </w:r>
            <w:r w:rsidRPr="000D389D">
              <w:rPr>
                <w:rFonts w:ascii="Helvetica" w:hAnsi="Helvetica" w:cs="Helvetica"/>
              </w:rPr>
              <w:t>upport</w:t>
            </w:r>
            <w:r w:rsidRPr="000D389D">
              <w:rPr>
                <w:rFonts w:ascii="Helvetica" w:hAnsi="Helvetica" w:cs="Helvetica" w:hint="eastAsia"/>
              </w:rPr>
              <w:t xml:space="preserve">ed. </w:t>
            </w:r>
            <w:r w:rsidRPr="000D389D">
              <w:rPr>
                <w:rFonts w:ascii="Helvetica" w:hAnsi="Helvetica" w:cs="Helvetica"/>
              </w:rPr>
              <w:t>The</w:t>
            </w:r>
            <w:r w:rsidRPr="000D389D">
              <w:rPr>
                <w:rFonts w:ascii="Helvetica" w:hAnsi="Helvetica" w:cs="Helvetica" w:hint="eastAsia"/>
              </w:rPr>
              <w:t xml:space="preserve"> value is always </w:t>
            </w:r>
            <w:r w:rsidRPr="000D389D">
              <w:rPr>
                <w:rFonts w:ascii="Helvetica" w:hAnsi="Helvetica" w:cs="Helvetica"/>
              </w:rPr>
              <w:t>normal(1)</w:t>
            </w:r>
            <w:r w:rsidRPr="000D389D">
              <w:rPr>
                <w:rFonts w:ascii="Helvetica" w:hAnsi="Helvetica" w:cs="Helvetica" w:hint="eastAsia"/>
              </w:rPr>
              <w:t>.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tePathComputedRoute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26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tePathRecordedRoute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1.3.6.1.2.1.122.1.3.1.</w:t>
            </w:r>
            <w:r w:rsidRPr="00683C1F">
              <w:rPr>
                <w:rFonts w:ascii="Helvetica" w:hAnsi="Helvetica" w:cs="Helvetica" w:hint="eastAsia"/>
              </w:rPr>
              <w:t>17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275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AD1C5C" w:rsidRDefault="00AD1C5C" w:rsidP="00AD1C5C">
      <w:pPr>
        <w:spacing w:before="156" w:after="156"/>
        <w:ind w:left="420"/>
        <w:rPr>
          <w:rFonts w:ascii="Helvetica" w:hAnsi="Helvetica" w:cs="Helvetica"/>
        </w:rPr>
      </w:pPr>
    </w:p>
    <w:p w:rsidR="00AD1C5C" w:rsidRPr="008418BF" w:rsidRDefault="00AD1C5C" w:rsidP="00AD1C5C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4" w:name="_Toc397420767"/>
      <w:bookmarkStart w:id="15" w:name="_Toc402775169"/>
      <w:r>
        <w:rPr>
          <w:rFonts w:ascii="Helvetica" w:hAnsi="Helvetica" w:cs="Helvetica" w:hint="eastAsia"/>
        </w:rPr>
        <w:t>tePathHopTable</w:t>
      </w:r>
      <w:bookmarkEnd w:id="14"/>
      <w:bookmarkEnd w:id="15"/>
    </w:p>
    <w:p w:rsidR="00AD1C5C" w:rsidRPr="008418BF" w:rsidRDefault="00AD1C5C" w:rsidP="00AD1C5C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17417D">
        <w:rPr>
          <w:rFonts w:ascii="Helvetica" w:hAnsi="Helvetica" w:cs="Helvetica"/>
        </w:rPr>
        <w:t>1.3.6.1.2.1.122.1.</w:t>
      </w:r>
      <w:r>
        <w:rPr>
          <w:rFonts w:ascii="Helvetica" w:hAnsi="Helvetica" w:cs="Helvetica" w:hint="eastAsia"/>
        </w:rPr>
        <w:t>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1701"/>
        <w:gridCol w:w="1417"/>
        <w:gridCol w:w="2083"/>
      </w:tblGrid>
      <w:tr w:rsidR="00AD1C5C" w:rsidRPr="00522330" w:rsidTr="0091260D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teHopListIndex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tePathHopIndex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tePathHopRowStatus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 w:hint="eastAsia"/>
              </w:rPr>
              <w:t>active(1),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0D389D">
              <w:rPr>
                <w:rFonts w:ascii="Helvetica" w:hAnsi="Helvetica" w:cs="Helvetica" w:hint="eastAsia"/>
              </w:rPr>
              <w:t>createAndGo(4) and destroy(6)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tePathHopStorageType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Not </w:t>
            </w:r>
            <w:r w:rsidRPr="000D389D">
              <w:rPr>
                <w:rFonts w:ascii="Helvetica" w:hAnsi="Helvetica" w:cs="Helvetica"/>
              </w:rPr>
              <w:t>supported. The</w:t>
            </w:r>
            <w:r w:rsidRPr="000D389D">
              <w:rPr>
                <w:rFonts w:ascii="Helvetica" w:hAnsi="Helvetica" w:cs="Helvetica" w:hint="eastAsia"/>
              </w:rPr>
              <w:t xml:space="preserve"> value is always nonvolatile(3)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tePathHopAddrType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D389D">
              <w:rPr>
                <w:rFonts w:ascii="Helvetica" w:hAnsi="Helvetica" w:cs="Helvetica" w:hint="eastAsia"/>
              </w:rPr>
              <w:t xml:space="preserve">Only support </w:t>
            </w:r>
            <w:r w:rsidRPr="000D389D">
              <w:rPr>
                <w:rFonts w:ascii="Helvetica" w:hAnsi="Helvetica" w:cs="Helvetica"/>
              </w:rPr>
              <w:t>ipv4(1)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tePathHopAddress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6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  <w:tr w:rsidR="00AD1C5C" w:rsidRPr="00522330" w:rsidTr="0091260D">
        <w:trPr>
          <w:cantSplit/>
        </w:trPr>
        <w:tc>
          <w:tcPr>
            <w:tcW w:w="311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683C1F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tePathHopType</w:t>
            </w:r>
          </w:p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22330">
              <w:rPr>
                <w:rFonts w:ascii="Helvetica" w:hAnsi="Helvetica" w:cs="Helvetica"/>
              </w:rPr>
              <w:t>(</w:t>
            </w:r>
            <w:r w:rsidRPr="00683C1F">
              <w:rPr>
                <w:rFonts w:ascii="Helvetica" w:hAnsi="Helvetica" w:cs="Helvetica"/>
              </w:rPr>
              <w:t>1.3.6.1.2.1.122.1.4.1.</w:t>
            </w:r>
            <w:r w:rsidRPr="00683C1F">
              <w:rPr>
                <w:rFonts w:ascii="Helvetica" w:hAnsi="Helvetica" w:cs="Helvetica" w:hint="eastAsia"/>
              </w:rPr>
              <w:t>7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83C1F">
              <w:rPr>
                <w:rFonts w:ascii="Helvetica" w:hAnsi="Helvetica" w:cs="Helvetica"/>
              </w:rPr>
              <w:t>read-only</w:t>
            </w:r>
          </w:p>
        </w:tc>
        <w:tc>
          <w:tcPr>
            <w:tcW w:w="141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08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AD1C5C" w:rsidRPr="00522330" w:rsidRDefault="00AD1C5C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942F8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238" w:rsidRDefault="00E64238">
      <w:r>
        <w:separator/>
      </w:r>
    </w:p>
  </w:endnote>
  <w:endnote w:type="continuationSeparator" w:id="0">
    <w:p w:rsidR="00E64238" w:rsidRDefault="00E64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778B7">
      <w:fldChar w:fldCharType="begin"/>
    </w:r>
    <w:r>
      <w:instrText>PAGE</w:instrText>
    </w:r>
    <w:r w:rsidR="006778B7">
      <w:fldChar w:fldCharType="separate"/>
    </w:r>
    <w:r w:rsidR="00B27A0D">
      <w:rPr>
        <w:noProof/>
      </w:rPr>
      <w:t>1</w:t>
    </w:r>
    <w:r w:rsidR="006778B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27A0D">
        <w:rPr>
          <w:noProof/>
        </w:rPr>
        <w:t>5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238" w:rsidRDefault="00E64238">
      <w:r>
        <w:separator/>
      </w:r>
    </w:p>
  </w:footnote>
  <w:footnote w:type="continuationSeparator" w:id="0">
    <w:p w:rsidR="00E64238" w:rsidRDefault="00E642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AD1C5C" w:rsidRPr="00AD1C5C">
      <w:t xml:space="preserve"> TE-MIB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0E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D7E3F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2904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4D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778B7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30E1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67AAA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1C5C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27A0D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36D7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64238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AD1C5C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AD1C5C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AD1C5C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AD1C5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AD1C5C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AD1C5C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AD1C5C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1D3B47-2644-4675-AE2B-AC7D5087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5</Pages>
  <Words>904</Words>
  <Characters>5158</Characters>
  <Application>Microsoft Office Word</Application>
  <DocSecurity>0</DocSecurity>
  <Lines>42</Lines>
  <Paragraphs>12</Paragraphs>
  <ScaleCrop>false</ScaleCrop>
  <Company/>
  <LinksUpToDate>false</LinksUpToDate>
  <CharactersWithSpaces>6050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raoxiaobing 05374</cp:lastModifiedBy>
  <cp:revision>24</cp:revision>
  <cp:lastPrinted>2010-05-04T10:01:00Z</cp:lastPrinted>
  <dcterms:created xsi:type="dcterms:W3CDTF">2014-07-11T01:33:00Z</dcterms:created>
  <dcterms:modified xsi:type="dcterms:W3CDTF">2014-11-03T02:50:00Z</dcterms:modified>
</cp:coreProperties>
</file>